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8E6C2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92282340"/>
      <w:r w:rsidRPr="008E6C2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76F340AA">
                <wp:simplePos x="0" y="0"/>
                <wp:positionH relativeFrom="margin">
                  <wp:posOffset>2745105</wp:posOffset>
                </wp:positionH>
                <wp:positionV relativeFrom="paragraph">
                  <wp:posOffset>2540</wp:posOffset>
                </wp:positionV>
                <wp:extent cx="2863850" cy="175514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084F590E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44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422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7409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422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25D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18FEDC" w14:textId="5C592178" w:rsidR="008E6C2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409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Partido político MORENA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63F9F" w14:textId="0FD6F638" w:rsidR="008E6C27" w:rsidRPr="00EE6E3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C4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Consejo General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del I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nstituto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statal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lectoral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6.15pt;margin-top:.2pt;width:225.5pt;height:13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HBDgIAAPc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084F590E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4438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422355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74094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42235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25D3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518FEDC" w14:textId="5C592178" w:rsidR="008E6C2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7409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Partido político MORENA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F63F9F" w14:textId="0FD6F638" w:rsidR="008E6C27" w:rsidRPr="00EE6E3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1C4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Consejo General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del I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nstituto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statal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lectoral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A6AF881" w14:textId="77777777" w:rsidR="00244388" w:rsidRPr="008E6C27" w:rsidRDefault="0024438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7D64CBDB" w:rsidR="009A1EF4" w:rsidRPr="008E6C27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2F265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 w:rsidR="005D07F8"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486FBA">
        <w:rPr>
          <w:rFonts w:ascii="Arial" w:eastAsia="Times New Roman" w:hAnsi="Arial" w:cs="Arial"/>
          <w:bCs/>
          <w:sz w:val="24"/>
          <w:szCs w:val="24"/>
          <w:lang w:eastAsia="es-MX"/>
        </w:rPr>
        <w:t>0</w:t>
      </w:r>
      <w:r w:rsidR="0098607A">
        <w:rPr>
          <w:rFonts w:ascii="Arial" w:eastAsia="Times New Roman" w:hAnsi="Arial" w:cs="Arial"/>
          <w:bCs/>
          <w:sz w:val="24"/>
          <w:szCs w:val="24"/>
          <w:lang w:eastAsia="es-MX"/>
        </w:rPr>
        <w:t>0</w:t>
      </w:r>
      <w:r w:rsidR="00422355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486FBA">
        <w:rPr>
          <w:rFonts w:ascii="Arial" w:eastAsia="Times New Roman" w:hAnsi="Arial" w:cs="Arial"/>
          <w:bCs/>
          <w:sz w:val="24"/>
          <w:szCs w:val="24"/>
          <w:lang w:eastAsia="es-MX"/>
        </w:rPr>
        <w:t>9</w:t>
      </w:r>
      <w:r w:rsidR="0026586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960C1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A71A1E">
        <w:rPr>
          <w:rFonts w:ascii="Arial" w:eastAsia="Times New Roman" w:hAnsi="Arial" w:cs="Arial"/>
          <w:bCs/>
          <w:sz w:val="24"/>
          <w:szCs w:val="24"/>
          <w:lang w:eastAsia="es-MX"/>
        </w:rPr>
        <w:t>veintiuno</w:t>
      </w:r>
      <w:r w:rsidR="0098607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enero de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dos mil veinti</w:t>
      </w:r>
      <w:r w:rsidR="0098607A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7DDF" w:rsidRPr="008E6C27" w14:paraId="1CD8381F" w14:textId="77777777" w:rsidTr="008E6C27">
        <w:tc>
          <w:tcPr>
            <w:tcW w:w="4390" w:type="dxa"/>
          </w:tcPr>
          <w:p w14:paraId="351D66D4" w14:textId="711D2F01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38" w:type="dxa"/>
          </w:tcPr>
          <w:p w14:paraId="43FEB0FA" w14:textId="0CDD9F00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:rsidRPr="008E6C27" w14:paraId="2F8B887C" w14:textId="77777777" w:rsidTr="008E6C27">
        <w:tc>
          <w:tcPr>
            <w:tcW w:w="4390" w:type="dxa"/>
          </w:tcPr>
          <w:p w14:paraId="4448E5CB" w14:textId="1EB75325" w:rsidR="007D1034" w:rsidRPr="008E6C27" w:rsidRDefault="00DE6666" w:rsidP="002E79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Oficio IEE/SE/</w:t>
            </w:r>
            <w:r w:rsidR="00112F0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  <w:r w:rsidR="004223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  <w:r w:rsidR="00A71A1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73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</w:t>
            </w:r>
            <w:r w:rsidR="00112F0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por el que el SE del IEE remite el expediente IEE/RAP/0</w:t>
            </w:r>
            <w:r w:rsidR="004223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  <w:r w:rsidR="00A71A1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</w:t>
            </w:r>
            <w:r w:rsidR="004223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38" w:type="dxa"/>
          </w:tcPr>
          <w:p w14:paraId="3BA4778F" w14:textId="4FE8C721" w:rsidR="00547DDF" w:rsidRPr="008E6C27" w:rsidRDefault="00925D32" w:rsidP="002E791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925D32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Resolución del CG del IEE, </w:t>
            </w:r>
            <w:r w:rsidR="00A71A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CG-R-03/22, por la que se aprueba el convenio de coalición denominada “Juntos hacemos historia en </w:t>
            </w:r>
            <w:r w:rsidR="00A53BD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Aguascalientes” celebrado</w:t>
            </w:r>
            <w:r w:rsidR="00A71A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por los partidos políticos PT y PVEM para el proceso electoral local 20021- 2022.</w:t>
            </w:r>
          </w:p>
        </w:tc>
      </w:tr>
    </w:tbl>
    <w:p w14:paraId="0D875ADC" w14:textId="77777777" w:rsidR="007149F2" w:rsidRPr="008E6C27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2F422E1B" w:rsidR="00DB3CF1" w:rsidRPr="008E6C2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A71A1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veintiuno</w:t>
      </w:r>
      <w:r w:rsidR="00112F0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enero</w:t>
      </w:r>
      <w:r w:rsidR="00781D5D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</w:t>
      </w:r>
      <w:r w:rsidR="00112F0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2F04512E" w14:textId="77777777" w:rsidR="00112F02" w:rsidRPr="008E6C27" w:rsidRDefault="00112F02" w:rsidP="00112F0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55567064"/>
      <w:bookmarkEnd w:id="0"/>
      <w:r w:rsidRPr="008E6C27">
        <w:rPr>
          <w:rFonts w:ascii="Arial" w:hAnsi="Arial" w:cs="Arial"/>
          <w:sz w:val="24"/>
          <w:szCs w:val="24"/>
        </w:rPr>
        <w:t>Vista la cuenta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356, fracción IX, del Código Electoral del Estado de Aguascalientes; 18, fracción XIII y 102, fracción I, del Reglamento Interior del Tribunal Electoral del Estado de Aguascalientes,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1"/>
    <w:p w14:paraId="53AB130C" w14:textId="2768255D" w:rsidR="00112F02" w:rsidRPr="008E6C27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Integración de expediente. </w:t>
      </w:r>
      <w:r w:rsidRPr="008E6C27"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TEEA-RAP-0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</w:t>
      </w:r>
      <w:r w:rsidR="002D02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5069C2F" w14:textId="6501D093" w:rsidR="00112F02" w:rsidRPr="00AD5311" w:rsidRDefault="00112F02" w:rsidP="00112F0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Turno. </w:t>
      </w:r>
      <w:r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para los efectos previstos en los artículos 357, fracción VIII, inciso e), del Código Electoral y 102 del Reglamento Interior del Tribunal Electoral del Estado de Aguascalientes, túrnense los autos a la Ponencia</w:t>
      </w:r>
      <w:r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2D02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Hortensia Llamas Hernández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9A29555" w14:textId="77777777" w:rsidR="00112F02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la publicación del presente acuerdo en los estrados físicos y electrónicos de este Tribunal.</w:t>
      </w:r>
    </w:p>
    <w:p w14:paraId="7D47CB0C" w14:textId="77777777" w:rsidR="00112F02" w:rsidRPr="008E6C27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6457E26" w14:textId="77777777" w:rsidR="00112F02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73055C22" w14:textId="77777777" w:rsidR="00112F02" w:rsidRPr="008E6C27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FAC6682" w14:textId="77777777" w:rsidR="00112F02" w:rsidRPr="008E6C27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2" w:name="_Hlk55568506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Claudia Eloisa Díaz de León González, ante el Secretario General de Acuerdos, que autoriza y da fe.</w:t>
      </w:r>
    </w:p>
    <w:p w14:paraId="03E56145" w14:textId="77777777" w:rsidR="00112F02" w:rsidRPr="008E6C27" w:rsidRDefault="00112F02" w:rsidP="00112F02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1D157F4" w14:textId="77777777" w:rsidR="00112F02" w:rsidRPr="008E6C27" w:rsidRDefault="00112F02" w:rsidP="00112F0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727F4D9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42E8EE11" w14:textId="77777777" w:rsidR="00112F02" w:rsidRPr="008E6C27" w:rsidRDefault="00112F02" w:rsidP="00112F02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D01D5B8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4A70E1FD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79A8159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2D611664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0A4B2C1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96A40F9" w14:textId="77777777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0C4B6668" w14:textId="77777777" w:rsidR="00112F02" w:rsidRPr="008E6C27" w:rsidRDefault="00112F02" w:rsidP="00112F02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3A44978" w14:textId="77777777" w:rsidR="00112F02" w:rsidRPr="008E6C27" w:rsidRDefault="00112F02" w:rsidP="00112F02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0A36873" w14:textId="77777777" w:rsidR="00112F02" w:rsidRPr="008E6C27" w:rsidRDefault="00112F02" w:rsidP="00112F02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Jesús Ociel Baena Saucedo</w:t>
      </w:r>
    </w:p>
    <w:bookmarkEnd w:id="2"/>
    <w:p w14:paraId="67EAADCF" w14:textId="77777777" w:rsidR="00112F02" w:rsidRPr="008E6C27" w:rsidRDefault="00112F02" w:rsidP="00112F02">
      <w:pPr>
        <w:ind w:firstLine="284"/>
        <w:jc w:val="both"/>
        <w:rPr>
          <w:sz w:val="24"/>
          <w:szCs w:val="24"/>
        </w:rPr>
      </w:pPr>
    </w:p>
    <w:p w14:paraId="6D38C7AE" w14:textId="77777777" w:rsidR="00676D1A" w:rsidRPr="008E6C27" w:rsidRDefault="00676D1A" w:rsidP="00112F02">
      <w:pPr>
        <w:spacing w:line="360" w:lineRule="auto"/>
        <w:ind w:firstLine="708"/>
        <w:jc w:val="both"/>
        <w:rPr>
          <w:sz w:val="24"/>
          <w:szCs w:val="24"/>
        </w:rPr>
      </w:pPr>
    </w:p>
    <w:sectPr w:rsidR="00676D1A" w:rsidRPr="008E6C2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3D4" w14:textId="77777777" w:rsidR="00A75670" w:rsidRDefault="00A75670">
      <w:pPr>
        <w:spacing w:after="0" w:line="240" w:lineRule="auto"/>
      </w:pPr>
      <w:r>
        <w:separator/>
      </w:r>
    </w:p>
  </w:endnote>
  <w:endnote w:type="continuationSeparator" w:id="0">
    <w:p w14:paraId="60F9A955" w14:textId="77777777" w:rsidR="00A75670" w:rsidRDefault="00A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056293">
    <w:pPr>
      <w:pStyle w:val="Piedepgina"/>
      <w:jc w:val="right"/>
    </w:pPr>
  </w:p>
  <w:p w14:paraId="1496D0B3" w14:textId="77777777" w:rsidR="00F71849" w:rsidRDefault="000562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4377" w14:textId="77777777" w:rsidR="00A75670" w:rsidRDefault="00A75670">
      <w:pPr>
        <w:spacing w:after="0" w:line="240" w:lineRule="auto"/>
      </w:pPr>
      <w:r>
        <w:separator/>
      </w:r>
    </w:p>
  </w:footnote>
  <w:footnote w:type="continuationSeparator" w:id="0">
    <w:p w14:paraId="11D94A87" w14:textId="77777777" w:rsidR="00A75670" w:rsidRDefault="00A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56293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12F02"/>
    <w:rsid w:val="00134CD3"/>
    <w:rsid w:val="00143536"/>
    <w:rsid w:val="00146964"/>
    <w:rsid w:val="00155C10"/>
    <w:rsid w:val="001632AF"/>
    <w:rsid w:val="001F424B"/>
    <w:rsid w:val="00231871"/>
    <w:rsid w:val="00244388"/>
    <w:rsid w:val="00265861"/>
    <w:rsid w:val="0028679B"/>
    <w:rsid w:val="00287805"/>
    <w:rsid w:val="00291C45"/>
    <w:rsid w:val="002946B2"/>
    <w:rsid w:val="002C1E08"/>
    <w:rsid w:val="002D02C1"/>
    <w:rsid w:val="002D0984"/>
    <w:rsid w:val="002D7870"/>
    <w:rsid w:val="002E3A04"/>
    <w:rsid w:val="002E7919"/>
    <w:rsid w:val="002F2652"/>
    <w:rsid w:val="002F2C19"/>
    <w:rsid w:val="002F340F"/>
    <w:rsid w:val="002F5044"/>
    <w:rsid w:val="00301C90"/>
    <w:rsid w:val="003046DC"/>
    <w:rsid w:val="00313909"/>
    <w:rsid w:val="00314D6D"/>
    <w:rsid w:val="003176ED"/>
    <w:rsid w:val="00320512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2355"/>
    <w:rsid w:val="00426C3E"/>
    <w:rsid w:val="00466D6A"/>
    <w:rsid w:val="00486FBA"/>
    <w:rsid w:val="00493171"/>
    <w:rsid w:val="00493231"/>
    <w:rsid w:val="00497720"/>
    <w:rsid w:val="00497D7B"/>
    <w:rsid w:val="004A291B"/>
    <w:rsid w:val="004A2BED"/>
    <w:rsid w:val="004A5758"/>
    <w:rsid w:val="004A70E3"/>
    <w:rsid w:val="004D1BF0"/>
    <w:rsid w:val="004D2709"/>
    <w:rsid w:val="004E2E29"/>
    <w:rsid w:val="0054481A"/>
    <w:rsid w:val="00547DDF"/>
    <w:rsid w:val="0056074B"/>
    <w:rsid w:val="005749E4"/>
    <w:rsid w:val="005756D0"/>
    <w:rsid w:val="005775A6"/>
    <w:rsid w:val="005804B4"/>
    <w:rsid w:val="0058764C"/>
    <w:rsid w:val="005901EF"/>
    <w:rsid w:val="00594AC9"/>
    <w:rsid w:val="005C5DC5"/>
    <w:rsid w:val="005D07F8"/>
    <w:rsid w:val="005E03E7"/>
    <w:rsid w:val="005E183C"/>
    <w:rsid w:val="00602461"/>
    <w:rsid w:val="00602AE3"/>
    <w:rsid w:val="00603086"/>
    <w:rsid w:val="006156E0"/>
    <w:rsid w:val="0063770E"/>
    <w:rsid w:val="00637B0D"/>
    <w:rsid w:val="006522E0"/>
    <w:rsid w:val="00652670"/>
    <w:rsid w:val="006622AC"/>
    <w:rsid w:val="00676D1A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40948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E6C27"/>
    <w:rsid w:val="008F38E6"/>
    <w:rsid w:val="0090116C"/>
    <w:rsid w:val="00911B33"/>
    <w:rsid w:val="00925D32"/>
    <w:rsid w:val="00960C12"/>
    <w:rsid w:val="0097354E"/>
    <w:rsid w:val="00974172"/>
    <w:rsid w:val="00975D15"/>
    <w:rsid w:val="009774CB"/>
    <w:rsid w:val="00981632"/>
    <w:rsid w:val="0098607A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53BD4"/>
    <w:rsid w:val="00A648FF"/>
    <w:rsid w:val="00A71A1E"/>
    <w:rsid w:val="00A75670"/>
    <w:rsid w:val="00A778A7"/>
    <w:rsid w:val="00A90401"/>
    <w:rsid w:val="00A94AA8"/>
    <w:rsid w:val="00A961BE"/>
    <w:rsid w:val="00AA7971"/>
    <w:rsid w:val="00AC44E9"/>
    <w:rsid w:val="00AD3C82"/>
    <w:rsid w:val="00AD6106"/>
    <w:rsid w:val="00AE6367"/>
    <w:rsid w:val="00AF39EA"/>
    <w:rsid w:val="00AF73B8"/>
    <w:rsid w:val="00B016E3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3DE8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33F22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6666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3334"/>
    <w:rsid w:val="00F37E67"/>
    <w:rsid w:val="00F63C79"/>
    <w:rsid w:val="00F658EC"/>
    <w:rsid w:val="00F92EEF"/>
    <w:rsid w:val="00FA0149"/>
    <w:rsid w:val="00FA30F3"/>
    <w:rsid w:val="00FA5F85"/>
    <w:rsid w:val="00FB50A7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2022-01-21T18:57:00Z</cp:lastPrinted>
  <dcterms:created xsi:type="dcterms:W3CDTF">2022-01-05T19:42:00Z</dcterms:created>
  <dcterms:modified xsi:type="dcterms:W3CDTF">2022-01-21T20:08:00Z</dcterms:modified>
</cp:coreProperties>
</file>